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17D" w:rsidRDefault="0018217D" w:rsidP="0018217D">
      <w:pPr>
        <w:jc w:val="center"/>
        <w:rPr>
          <w:b/>
          <w:bCs/>
          <w:u w:val="single"/>
        </w:rPr>
      </w:pPr>
      <w:r>
        <w:rPr>
          <w:b/>
          <w:bCs/>
          <w:u w:val="single"/>
        </w:rPr>
        <w:t xml:space="preserve">Health &amp; Safety Meeting </w:t>
      </w:r>
    </w:p>
    <w:p w:rsidR="00E4064B" w:rsidRDefault="00E4064B" w:rsidP="0018217D">
      <w:pPr>
        <w:jc w:val="center"/>
        <w:rPr>
          <w:b/>
          <w:bCs/>
          <w:u w:val="single"/>
        </w:rPr>
      </w:pPr>
      <w:r>
        <w:rPr>
          <w:b/>
          <w:bCs/>
          <w:u w:val="single"/>
        </w:rPr>
        <w:t>Minutes</w:t>
      </w:r>
    </w:p>
    <w:p w:rsidR="0018217D" w:rsidRDefault="0018217D" w:rsidP="0018217D">
      <w:pPr>
        <w:jc w:val="center"/>
        <w:rPr>
          <w:b/>
          <w:bCs/>
          <w:u w:val="single"/>
        </w:rPr>
      </w:pPr>
      <w:r>
        <w:rPr>
          <w:b/>
          <w:bCs/>
          <w:u w:val="single"/>
        </w:rPr>
        <w:t>Wednesday</w:t>
      </w:r>
      <w:r w:rsidR="009F242D">
        <w:rPr>
          <w:b/>
          <w:bCs/>
          <w:u w:val="single"/>
        </w:rPr>
        <w:t xml:space="preserve">, </w:t>
      </w:r>
      <w:r w:rsidR="00491F9F">
        <w:rPr>
          <w:b/>
          <w:bCs/>
          <w:u w:val="single"/>
        </w:rPr>
        <w:t>February 17, 2016</w:t>
      </w:r>
    </w:p>
    <w:p w:rsidR="0018217D" w:rsidRDefault="003806ED" w:rsidP="0018217D">
      <w:pPr>
        <w:jc w:val="center"/>
        <w:rPr>
          <w:b/>
          <w:bCs/>
          <w:u w:val="single"/>
        </w:rPr>
      </w:pPr>
      <w:r>
        <w:rPr>
          <w:b/>
          <w:bCs/>
          <w:u w:val="single"/>
        </w:rPr>
        <w:t>Wilson</w:t>
      </w:r>
      <w:r w:rsidR="0018217D">
        <w:rPr>
          <w:b/>
          <w:bCs/>
          <w:u w:val="single"/>
        </w:rPr>
        <w:t xml:space="preserve"> Conference Room</w:t>
      </w:r>
    </w:p>
    <w:p w:rsidR="0018217D" w:rsidRDefault="0018736A" w:rsidP="0018217D">
      <w:pPr>
        <w:jc w:val="center"/>
        <w:rPr>
          <w:b/>
          <w:bCs/>
          <w:u w:val="single"/>
        </w:rPr>
      </w:pPr>
      <w:r>
        <w:rPr>
          <w:b/>
          <w:bCs/>
          <w:u w:val="single"/>
        </w:rPr>
        <w:t>10:0</w:t>
      </w:r>
      <w:r w:rsidR="0018217D">
        <w:rPr>
          <w:b/>
          <w:bCs/>
          <w:u w:val="single"/>
        </w:rPr>
        <w:t>0 AM</w:t>
      </w:r>
    </w:p>
    <w:p w:rsidR="0018217D" w:rsidRDefault="0018217D" w:rsidP="0018217D"/>
    <w:p w:rsidR="00EB67A5" w:rsidRDefault="00606EF1" w:rsidP="0018217D">
      <w:r w:rsidRPr="00606EF1">
        <w:rPr>
          <w:b/>
        </w:rPr>
        <w:t>Present</w:t>
      </w:r>
      <w:r>
        <w:t>: L. Annino, K. Butler, P. Cappuccia, N. Chamberland, M. DeLieto, A. Fish, C. Johnson-McDonnell, J. Kiel</w:t>
      </w:r>
      <w:r w:rsidR="006D69D7">
        <w:t>a</w:t>
      </w:r>
      <w:r>
        <w:t>r, M. Maniatis, N. McGrath, J. Passaret</w:t>
      </w:r>
      <w:r w:rsidR="006D69D7">
        <w:t>t</w:t>
      </w:r>
      <w:r>
        <w:t>i, C. Reed, R. Rotella, M. Sylvester</w:t>
      </w:r>
    </w:p>
    <w:p w:rsidR="004D0ABC" w:rsidRDefault="004D0ABC" w:rsidP="0018217D"/>
    <w:p w:rsidR="004D0ABC" w:rsidRPr="004D0ABC" w:rsidRDefault="004D0ABC" w:rsidP="0018217D">
      <w:r w:rsidRPr="004D0ABC">
        <w:rPr>
          <w:b/>
        </w:rPr>
        <w:t>Guest:</w:t>
      </w:r>
      <w:r>
        <w:rPr>
          <w:b/>
        </w:rPr>
        <w:t xml:space="preserve"> </w:t>
      </w:r>
      <w:r>
        <w:t xml:space="preserve">Rick </w:t>
      </w:r>
      <w:r w:rsidRPr="00DD5F81">
        <w:t>Poirier</w:t>
      </w:r>
      <w:r>
        <w:t>, Workers Compensation, Peoples United/Travel</w:t>
      </w:r>
      <w:r w:rsidR="00DD5F81">
        <w:t>e</w:t>
      </w:r>
      <w:r>
        <w:t>rs</w:t>
      </w:r>
    </w:p>
    <w:p w:rsidR="00606EF1" w:rsidRDefault="00606EF1" w:rsidP="0018217D"/>
    <w:p w:rsidR="00606EF1" w:rsidRDefault="00606EF1" w:rsidP="0018217D">
      <w:r w:rsidRPr="00606EF1">
        <w:rPr>
          <w:b/>
        </w:rPr>
        <w:t>Recorder</w:t>
      </w:r>
      <w:r>
        <w:t>: P. Daisey</w:t>
      </w:r>
    </w:p>
    <w:p w:rsidR="00606EF1" w:rsidRDefault="00606EF1" w:rsidP="0018217D"/>
    <w:p w:rsidR="00606EF1" w:rsidRDefault="00606EF1" w:rsidP="0018217D">
      <w:r>
        <w:t>Meeting called to order by Chairperson, R. Quagliani at 10:00 AM</w:t>
      </w:r>
    </w:p>
    <w:p w:rsidR="0018217D" w:rsidRDefault="0018217D" w:rsidP="0018217D">
      <w:pPr>
        <w:ind w:left="360"/>
      </w:pPr>
    </w:p>
    <w:p w:rsidR="00D10356" w:rsidRDefault="00F537D3" w:rsidP="00F537D3">
      <w:r>
        <w:t xml:space="preserve">A.  </w:t>
      </w:r>
      <w:r w:rsidR="004F641B" w:rsidRPr="00F537D3">
        <w:t xml:space="preserve">Approval of minutes </w:t>
      </w:r>
      <w:r w:rsidR="0017796A" w:rsidRPr="00F537D3">
        <w:t xml:space="preserve">from </w:t>
      </w:r>
      <w:r w:rsidR="00491F9F">
        <w:t>December 9</w:t>
      </w:r>
      <w:r w:rsidR="0018736A">
        <w:t>, 2015</w:t>
      </w:r>
      <w:r w:rsidR="00606EF1">
        <w:t xml:space="preserve">: Motion to approve by C. Reed, seconded by C. Johnson-McDonnell. All in favor, motion passed. </w:t>
      </w:r>
    </w:p>
    <w:p w:rsidR="00606EF1" w:rsidRPr="00F537D3" w:rsidRDefault="00606EF1" w:rsidP="00F537D3"/>
    <w:p w:rsidR="008A7B59" w:rsidRDefault="00606EF1" w:rsidP="00F537D3">
      <w:r>
        <w:t>Chairman Quagliani reminded the committee that all minutes from the Health &amp; Safety Committee are posted on the Public Safety site of the University web site.</w:t>
      </w:r>
    </w:p>
    <w:p w:rsidR="00393D42" w:rsidRPr="00F537D3" w:rsidRDefault="00393D42" w:rsidP="00F537D3"/>
    <w:p w:rsidR="004F641B" w:rsidRPr="00F537D3" w:rsidRDefault="00F537D3" w:rsidP="00F537D3">
      <w:r>
        <w:t xml:space="preserve">B.  </w:t>
      </w:r>
      <w:r w:rsidR="004F641B" w:rsidRPr="00F537D3">
        <w:t xml:space="preserve">Old Business: </w:t>
      </w:r>
    </w:p>
    <w:p w:rsidR="00F537D3" w:rsidRDefault="00F537D3" w:rsidP="00F537D3"/>
    <w:p w:rsidR="00C409BD" w:rsidRPr="00F537D3" w:rsidRDefault="00491F9F" w:rsidP="00F537D3">
      <w:pPr>
        <w:pStyle w:val="ListParagraph"/>
        <w:numPr>
          <w:ilvl w:val="0"/>
          <w:numId w:val="7"/>
        </w:numPr>
      </w:pPr>
      <w:r>
        <w:t xml:space="preserve">Maxcy </w:t>
      </w:r>
      <w:r w:rsidR="00393D42">
        <w:t xml:space="preserve">Hall Steps To </w:t>
      </w:r>
      <w:r w:rsidR="00204DFA">
        <w:t xml:space="preserve">Lower Level: L. Annino researched pricing and presented to Facilities Planning.  Very costly investment </w:t>
      </w:r>
      <w:r w:rsidR="00603C84">
        <w:t>with awnings alone, investment needs to be in the infrastructure. For immediate response, these areas will patrolled administratively, these areas will be treated first and monitored.  If deemed not safe, areas will be blocked off and access to building will have to be thru a safer entrance.</w:t>
      </w:r>
    </w:p>
    <w:p w:rsidR="004F641B" w:rsidRDefault="004F641B" w:rsidP="00F537D3"/>
    <w:p w:rsidR="00393D42" w:rsidRPr="00F537D3" w:rsidRDefault="00393D42" w:rsidP="00F537D3"/>
    <w:p w:rsidR="004F641B" w:rsidRPr="00F537D3" w:rsidRDefault="00F537D3" w:rsidP="00F537D3">
      <w:r>
        <w:t xml:space="preserve">C. </w:t>
      </w:r>
      <w:r w:rsidR="004F641B" w:rsidRPr="00F537D3">
        <w:t>New Business</w:t>
      </w:r>
    </w:p>
    <w:p w:rsidR="00F537D3" w:rsidRDefault="00F537D3" w:rsidP="00F537D3"/>
    <w:p w:rsidR="00F537D3" w:rsidRDefault="004F641B" w:rsidP="009F242D">
      <w:pPr>
        <w:pStyle w:val="ListParagraph"/>
        <w:numPr>
          <w:ilvl w:val="0"/>
          <w:numId w:val="8"/>
        </w:numPr>
      </w:pPr>
      <w:r w:rsidRPr="00F537D3">
        <w:t>Enviro</w:t>
      </w:r>
      <w:r w:rsidR="0017796A" w:rsidRPr="00F537D3">
        <w:t>nmental Safety Update</w:t>
      </w:r>
      <w:r w:rsidR="00B5798E">
        <w:t>s</w:t>
      </w:r>
      <w:r w:rsidR="0050178B">
        <w:t xml:space="preserve"> </w:t>
      </w:r>
      <w:r w:rsidR="0017796A" w:rsidRPr="00F537D3">
        <w:t>(</w:t>
      </w:r>
      <w:r w:rsidR="009211E3">
        <w:t>C. Johnson</w:t>
      </w:r>
      <w:r w:rsidRPr="00F537D3">
        <w:t>)</w:t>
      </w:r>
      <w:r w:rsidR="0050178B">
        <w:t>: Great progress is being made with training and safety procedures in place at the Lyme Campus.  Updated signage for laboratories are being added to all labs.  Tier II report is due in by March 1, will be completed and turned in on time. Trainings for facilities staff continues every two weeks.  Late March / April, the DOT training will be scheduled, for manifest signers training will be mandatory.</w:t>
      </w:r>
    </w:p>
    <w:p w:rsidR="00491F9F" w:rsidRDefault="00491F9F" w:rsidP="00491F9F"/>
    <w:p w:rsidR="00491F9F" w:rsidRDefault="00491F9F" w:rsidP="00491F9F">
      <w:pPr>
        <w:pStyle w:val="ListParagraph"/>
        <w:numPr>
          <w:ilvl w:val="0"/>
          <w:numId w:val="8"/>
        </w:numPr>
      </w:pPr>
      <w:proofErr w:type="spellStart"/>
      <w:r>
        <w:t>Zika</w:t>
      </w:r>
      <w:proofErr w:type="spellEnd"/>
      <w:r>
        <w:t xml:space="preserve"> Virus Information</w:t>
      </w:r>
      <w:r w:rsidR="00575DAF">
        <w:t xml:space="preserve"> (P. Cappuccia): virus is spread by mosquitos, most susceptible are pregnant women and women trying to get pregnant.  Being treated with prophylactics at this point.  Travel warning to be added to travel policy for UNH for those traveling to mainly South America area.  Students who are out studying in marshy, wooded areas should remain vigilant to cover up. State of CT Department of Emergency Services &amp; Public Protection guidelines distributed.</w:t>
      </w:r>
    </w:p>
    <w:p w:rsidR="00491F9F" w:rsidRDefault="00491F9F" w:rsidP="00491F9F">
      <w:pPr>
        <w:pStyle w:val="ListParagraph"/>
      </w:pPr>
    </w:p>
    <w:p w:rsidR="00491F9F" w:rsidRDefault="004D0ABC" w:rsidP="00491F9F">
      <w:pPr>
        <w:pStyle w:val="ListParagraph"/>
        <w:numPr>
          <w:ilvl w:val="0"/>
          <w:numId w:val="8"/>
        </w:numPr>
      </w:pPr>
      <w:r>
        <w:t>Hover board</w:t>
      </w:r>
      <w:r w:rsidR="00491F9F">
        <w:t xml:space="preserve"> Policy</w:t>
      </w:r>
      <w:r>
        <w:t xml:space="preserve">: First year this policy has been distributed. Hover boards are not allowed on any university properties due to the fire danger and the dangers of riding them.  Policy has been added to the student handbook and the public safety website. </w:t>
      </w:r>
    </w:p>
    <w:p w:rsidR="00491F9F" w:rsidRDefault="00491F9F" w:rsidP="00491F9F">
      <w:pPr>
        <w:pStyle w:val="ListParagraph"/>
      </w:pPr>
    </w:p>
    <w:p w:rsidR="00491F9F" w:rsidRDefault="00491F9F" w:rsidP="00491F9F">
      <w:pPr>
        <w:pStyle w:val="ListParagraph"/>
        <w:numPr>
          <w:ilvl w:val="0"/>
          <w:numId w:val="8"/>
        </w:numPr>
      </w:pPr>
      <w:r>
        <w:t>Review of Loss Summary &amp; Claim History (N. Chamberland)</w:t>
      </w:r>
      <w:r w:rsidR="004D0ABC">
        <w:t xml:space="preserve">: Introduced to committee was Rick </w:t>
      </w:r>
      <w:r w:rsidR="00DD5F81">
        <w:t>Poirier</w:t>
      </w:r>
      <w:r w:rsidR="004D0ABC">
        <w:t>, Representative from Workers Compensation, Peoples United / Travel</w:t>
      </w:r>
      <w:r w:rsidR="00DD5F81">
        <w:t>e</w:t>
      </w:r>
      <w:r w:rsidR="004D0ABC">
        <w:t xml:space="preserve">rs.  Congratulated committee on the great work they were doing.  Presented two documents, Loss Analysis and Experience Modifications Summary. Loss Analysis shows decline in cases since 2011, while Modifications summary shows a decline the premium paid by the University.  </w:t>
      </w:r>
      <w:r w:rsidR="00BE1774">
        <w:t>There is always room for improvement, but the University of New Haven is in great shape.</w:t>
      </w:r>
    </w:p>
    <w:p w:rsidR="00B43561" w:rsidRDefault="00B43561" w:rsidP="00E14804"/>
    <w:p w:rsidR="00B5798E" w:rsidRDefault="009211E3" w:rsidP="00295308">
      <w:pPr>
        <w:pStyle w:val="ListParagraph"/>
        <w:numPr>
          <w:ilvl w:val="0"/>
          <w:numId w:val="8"/>
        </w:numPr>
      </w:pPr>
      <w:r>
        <w:t>Emergency Management Update</w:t>
      </w:r>
      <w:r w:rsidR="0018736A">
        <w:t xml:space="preserve"> </w:t>
      </w:r>
      <w:r w:rsidR="0018736A">
        <w:tab/>
      </w:r>
      <w:r>
        <w:t xml:space="preserve">    </w:t>
      </w:r>
      <w:r>
        <w:tab/>
      </w:r>
      <w:r>
        <w:tab/>
      </w:r>
      <w:r>
        <w:tab/>
      </w:r>
      <w:r>
        <w:tab/>
      </w:r>
      <w:r>
        <w:tab/>
      </w:r>
      <w:r>
        <w:tab/>
      </w:r>
      <w:r>
        <w:tab/>
        <w:t xml:space="preserve">a. </w:t>
      </w:r>
      <w:r w:rsidR="00393D42">
        <w:t>Inclement Weather Procedure</w:t>
      </w:r>
      <w:r w:rsidR="000F0AF8">
        <w:t xml:space="preserve">: Comparison from 2015 to 2016 on class cancellation.  Ten classes were cancelled in 2015 and to date five have been cancelled for 2016.  Work closely with Southern Connecticut State University on cancellations/delays.  Option to work from home keeps staff off the campus and allows for easier cleanup.                        </w:t>
      </w:r>
      <w:r w:rsidR="00E85C35">
        <w:tab/>
      </w:r>
      <w:r w:rsidR="00E85C35">
        <w:tab/>
      </w:r>
      <w:r w:rsidR="00E85C35">
        <w:tab/>
      </w:r>
      <w:r>
        <w:t>b</w:t>
      </w:r>
      <w:r w:rsidR="0018736A">
        <w:t xml:space="preserve">. </w:t>
      </w:r>
      <w:r w:rsidR="00393D42">
        <w:t>Active Shooter Video Project</w:t>
      </w:r>
      <w:r w:rsidR="0018736A">
        <w:t xml:space="preserve"> </w:t>
      </w:r>
      <w:r>
        <w:t>(C. Reed)</w:t>
      </w:r>
      <w:r w:rsidR="000F0AF8">
        <w:t>: Spring training will consist of situational video/active shooter, being filmed here on campus.  Being worked on collaboratively with Campus Police Department, Theater group, production team, Paul Falcone.  CPR / AED / First Aid training is scheduled for February 26, 2016 at 1 PM in the Beckerman Recreation Center.  Collaborative training by EMS Club, Public Safety, Recreation Center, Health Services.</w:t>
      </w:r>
      <w:r w:rsidR="0018736A">
        <w:t xml:space="preserve">                                            </w:t>
      </w:r>
      <w:r w:rsidR="00295308">
        <w:t xml:space="preserve">            </w:t>
      </w:r>
      <w:r>
        <w:tab/>
      </w:r>
      <w:r>
        <w:tab/>
      </w:r>
      <w:r>
        <w:tab/>
      </w:r>
      <w:r>
        <w:tab/>
      </w:r>
      <w:r>
        <w:tab/>
      </w:r>
      <w:r>
        <w:tab/>
      </w:r>
      <w:r>
        <w:tab/>
      </w:r>
      <w:r>
        <w:tab/>
      </w:r>
    </w:p>
    <w:p w:rsidR="0096092F" w:rsidRPr="00F537D3" w:rsidRDefault="0096092F" w:rsidP="0084360D"/>
    <w:p w:rsidR="004F641B" w:rsidRPr="00F537D3" w:rsidRDefault="006F1F87" w:rsidP="00F537D3">
      <w:r w:rsidRPr="00F537D3">
        <w:t xml:space="preserve"> </w:t>
      </w:r>
      <w:r w:rsidR="00DC7B3F" w:rsidRPr="00F537D3">
        <w:t xml:space="preserve">                </w:t>
      </w:r>
    </w:p>
    <w:p w:rsidR="004F641B" w:rsidRDefault="00C64D50" w:rsidP="00F537D3">
      <w:r>
        <w:t xml:space="preserve">D. </w:t>
      </w:r>
      <w:r w:rsidR="004F641B" w:rsidRPr="00F537D3">
        <w:t>Open Floor</w:t>
      </w:r>
      <w:r w:rsidR="000F0AF8">
        <w:t>:</w:t>
      </w:r>
    </w:p>
    <w:p w:rsidR="000F0AF8" w:rsidRDefault="000F0AF8" w:rsidP="00F537D3">
      <w:r>
        <w:tab/>
        <w:t xml:space="preserve">P. Cappuccia: Tobacco free/Smoke free has been </w:t>
      </w:r>
      <w:r w:rsidR="00842062">
        <w:t>in effect almost one year. We have experienced an excellent start to program.</w:t>
      </w:r>
    </w:p>
    <w:p w:rsidR="00842062" w:rsidRDefault="00842062" w:rsidP="00F537D3">
      <w:r>
        <w:tab/>
        <w:t xml:space="preserve">P. Cappuccia: Stairs leading from Dunham parking lot to Westside Hall are extremely dark.  There are lights near the stairs but do not cast enough light on the stairs.  L. Annino will look into.  </w:t>
      </w:r>
    </w:p>
    <w:p w:rsidR="004F641B" w:rsidRPr="00F537D3" w:rsidRDefault="00842062" w:rsidP="00F537D3">
      <w:r>
        <w:tab/>
        <w:t>P. Cappuccia: Need to filter instructions to all faculty that if a student is in distress or in need of medical attention, they should not be walking students to health services but should be calling 911.  Health Services is not an emergency room and this only delays students getting rapid medical attention.  A. Fish suggests three options to get the word out to faculty: Announcements at General Faculty Meetings, Emails to all professors, notifying deans to channel down to chairs and faculty.  R. Quagliani will take lead on getting this message out.</w:t>
      </w:r>
    </w:p>
    <w:p w:rsidR="004F641B" w:rsidRPr="00F537D3" w:rsidRDefault="004F641B" w:rsidP="00F537D3"/>
    <w:p w:rsidR="00D10356" w:rsidRDefault="00D10356" w:rsidP="00F537D3">
      <w:pPr>
        <w:rPr>
          <w:u w:val="single"/>
        </w:rPr>
      </w:pPr>
      <w:r w:rsidRPr="00CD2D39">
        <w:t xml:space="preserve">Next Meeting Date </w:t>
      </w:r>
      <w:r w:rsidR="00AB387A" w:rsidRPr="00CD2D39">
        <w:t>–</w:t>
      </w:r>
      <w:r w:rsidR="0084360D">
        <w:t xml:space="preserve"> Wednesday, April 20</w:t>
      </w:r>
      <w:r w:rsidR="00295308" w:rsidRPr="00295308">
        <w:rPr>
          <w:vertAlign w:val="superscript"/>
        </w:rPr>
        <w:t>th</w:t>
      </w:r>
      <w:r w:rsidR="00295308">
        <w:t xml:space="preserve"> at </w:t>
      </w:r>
      <w:r w:rsidR="00CD2D39">
        <w:t>10 am</w:t>
      </w:r>
      <w:r w:rsidR="00AB387A" w:rsidRPr="00F537D3">
        <w:rPr>
          <w:u w:val="single"/>
        </w:rPr>
        <w:t xml:space="preserve"> </w:t>
      </w:r>
    </w:p>
    <w:p w:rsidR="00842062" w:rsidRDefault="00842062" w:rsidP="00F537D3">
      <w:pPr>
        <w:rPr>
          <w:u w:val="single"/>
        </w:rPr>
      </w:pPr>
    </w:p>
    <w:p w:rsidR="00842062" w:rsidRPr="00842062" w:rsidRDefault="00842062" w:rsidP="00F537D3">
      <w:r>
        <w:t>Meeting adjourned at 10:43 AM</w:t>
      </w:r>
    </w:p>
    <w:sectPr w:rsidR="00842062" w:rsidRPr="008420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237" w:rsidRDefault="00CB0237" w:rsidP="000921BE">
      <w:r>
        <w:separator/>
      </w:r>
    </w:p>
  </w:endnote>
  <w:endnote w:type="continuationSeparator" w:id="0">
    <w:p w:rsidR="00CB0237" w:rsidRDefault="00CB0237" w:rsidP="0009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BE" w:rsidRDefault="000921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BE" w:rsidRDefault="000921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BE" w:rsidRDefault="00092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237" w:rsidRDefault="00CB0237" w:rsidP="000921BE">
      <w:r>
        <w:separator/>
      </w:r>
    </w:p>
  </w:footnote>
  <w:footnote w:type="continuationSeparator" w:id="0">
    <w:p w:rsidR="00CB0237" w:rsidRDefault="00CB0237" w:rsidP="0009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BE" w:rsidRDefault="000921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BE" w:rsidRDefault="000921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1BE" w:rsidRDefault="00092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C08D5"/>
    <w:multiLevelType w:val="hybridMultilevel"/>
    <w:tmpl w:val="F7368620"/>
    <w:lvl w:ilvl="0" w:tplc="EE4A17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031E5"/>
    <w:multiLevelType w:val="hybridMultilevel"/>
    <w:tmpl w:val="C8B2F3C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444F5AD2"/>
    <w:multiLevelType w:val="hybridMultilevel"/>
    <w:tmpl w:val="051EBE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7A6271A"/>
    <w:multiLevelType w:val="hybridMultilevel"/>
    <w:tmpl w:val="96888D4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771B0B47"/>
    <w:multiLevelType w:val="hybridMultilevel"/>
    <w:tmpl w:val="B01EEF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F2332D0"/>
    <w:multiLevelType w:val="hybridMultilevel"/>
    <w:tmpl w:val="97680268"/>
    <w:lvl w:ilvl="0" w:tplc="B14082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4"/>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1B"/>
    <w:rsid w:val="00021D32"/>
    <w:rsid w:val="000610D4"/>
    <w:rsid w:val="000921BE"/>
    <w:rsid w:val="000C525C"/>
    <w:rsid w:val="000F0AF8"/>
    <w:rsid w:val="000F2597"/>
    <w:rsid w:val="00146DF3"/>
    <w:rsid w:val="0015461B"/>
    <w:rsid w:val="00162639"/>
    <w:rsid w:val="0017796A"/>
    <w:rsid w:val="0018217D"/>
    <w:rsid w:val="0018736A"/>
    <w:rsid w:val="001A61F9"/>
    <w:rsid w:val="00204DFA"/>
    <w:rsid w:val="0023283D"/>
    <w:rsid w:val="00295308"/>
    <w:rsid w:val="002959EA"/>
    <w:rsid w:val="002C18D4"/>
    <w:rsid w:val="00322FAA"/>
    <w:rsid w:val="003806ED"/>
    <w:rsid w:val="00387ADB"/>
    <w:rsid w:val="00393D42"/>
    <w:rsid w:val="003B6B84"/>
    <w:rsid w:val="003C49B8"/>
    <w:rsid w:val="00491F9F"/>
    <w:rsid w:val="004D0ABC"/>
    <w:rsid w:val="004F641B"/>
    <w:rsid w:val="0050178B"/>
    <w:rsid w:val="00575DAF"/>
    <w:rsid w:val="00596079"/>
    <w:rsid w:val="005A1524"/>
    <w:rsid w:val="005D079B"/>
    <w:rsid w:val="00603C84"/>
    <w:rsid w:val="00606EF1"/>
    <w:rsid w:val="006B5F93"/>
    <w:rsid w:val="006D69D7"/>
    <w:rsid w:val="006F1F87"/>
    <w:rsid w:val="0073484C"/>
    <w:rsid w:val="007508F0"/>
    <w:rsid w:val="00842062"/>
    <w:rsid w:val="0084360D"/>
    <w:rsid w:val="008A7B59"/>
    <w:rsid w:val="00914410"/>
    <w:rsid w:val="009211E3"/>
    <w:rsid w:val="0096092F"/>
    <w:rsid w:val="00977D1A"/>
    <w:rsid w:val="009A151D"/>
    <w:rsid w:val="009F242D"/>
    <w:rsid w:val="00A736AC"/>
    <w:rsid w:val="00AB387A"/>
    <w:rsid w:val="00AE4D84"/>
    <w:rsid w:val="00B43561"/>
    <w:rsid w:val="00B5798E"/>
    <w:rsid w:val="00B97E8A"/>
    <w:rsid w:val="00BE1774"/>
    <w:rsid w:val="00C409BD"/>
    <w:rsid w:val="00C52FE6"/>
    <w:rsid w:val="00C64D50"/>
    <w:rsid w:val="00CB0237"/>
    <w:rsid w:val="00CD2D39"/>
    <w:rsid w:val="00D10356"/>
    <w:rsid w:val="00DC498C"/>
    <w:rsid w:val="00DC7B3F"/>
    <w:rsid w:val="00DD5F81"/>
    <w:rsid w:val="00E001D4"/>
    <w:rsid w:val="00E14804"/>
    <w:rsid w:val="00E4064B"/>
    <w:rsid w:val="00E85C35"/>
    <w:rsid w:val="00EB67A5"/>
    <w:rsid w:val="00F443D7"/>
    <w:rsid w:val="00F51F39"/>
    <w:rsid w:val="00F537D3"/>
    <w:rsid w:val="00F5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D5E743-8636-4E3D-8C8A-F02566C2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4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41B"/>
    <w:pPr>
      <w:ind w:left="720"/>
    </w:pPr>
  </w:style>
  <w:style w:type="paragraph" w:styleId="Header">
    <w:name w:val="header"/>
    <w:basedOn w:val="Normal"/>
    <w:link w:val="HeaderChar"/>
    <w:uiPriority w:val="99"/>
    <w:unhideWhenUsed/>
    <w:rsid w:val="000921BE"/>
    <w:pPr>
      <w:tabs>
        <w:tab w:val="center" w:pos="4680"/>
        <w:tab w:val="right" w:pos="9360"/>
      </w:tabs>
    </w:pPr>
  </w:style>
  <w:style w:type="character" w:customStyle="1" w:styleId="HeaderChar">
    <w:name w:val="Header Char"/>
    <w:basedOn w:val="DefaultParagraphFont"/>
    <w:link w:val="Header"/>
    <w:uiPriority w:val="99"/>
    <w:rsid w:val="000921BE"/>
    <w:rPr>
      <w:rFonts w:ascii="Calibri" w:hAnsi="Calibri" w:cs="Times New Roman"/>
    </w:rPr>
  </w:style>
  <w:style w:type="paragraph" w:styleId="Footer">
    <w:name w:val="footer"/>
    <w:basedOn w:val="Normal"/>
    <w:link w:val="FooterChar"/>
    <w:uiPriority w:val="99"/>
    <w:unhideWhenUsed/>
    <w:rsid w:val="000921BE"/>
    <w:pPr>
      <w:tabs>
        <w:tab w:val="center" w:pos="4680"/>
        <w:tab w:val="right" w:pos="9360"/>
      </w:tabs>
    </w:pPr>
  </w:style>
  <w:style w:type="character" w:customStyle="1" w:styleId="FooterChar">
    <w:name w:val="Footer Char"/>
    <w:basedOn w:val="DefaultParagraphFont"/>
    <w:link w:val="Footer"/>
    <w:uiPriority w:val="99"/>
    <w:rsid w:val="000921B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066399">
      <w:bodyDiv w:val="1"/>
      <w:marLeft w:val="0"/>
      <w:marRight w:val="0"/>
      <w:marTop w:val="0"/>
      <w:marBottom w:val="0"/>
      <w:divBdr>
        <w:top w:val="none" w:sz="0" w:space="0" w:color="auto"/>
        <w:left w:val="none" w:sz="0" w:space="0" w:color="auto"/>
        <w:bottom w:val="none" w:sz="0" w:space="0" w:color="auto"/>
        <w:right w:val="none" w:sz="0" w:space="0" w:color="auto"/>
      </w:divBdr>
    </w:div>
    <w:div w:id="753939214">
      <w:bodyDiv w:val="1"/>
      <w:marLeft w:val="0"/>
      <w:marRight w:val="0"/>
      <w:marTop w:val="0"/>
      <w:marBottom w:val="0"/>
      <w:divBdr>
        <w:top w:val="none" w:sz="0" w:space="0" w:color="auto"/>
        <w:left w:val="none" w:sz="0" w:space="0" w:color="auto"/>
        <w:bottom w:val="none" w:sz="0" w:space="0" w:color="auto"/>
        <w:right w:val="none" w:sz="0" w:space="0" w:color="auto"/>
      </w:divBdr>
    </w:div>
    <w:div w:id="8312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New Haven</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rquagliani</dc:creator>
  <cp:lastModifiedBy>Daisey, Paula</cp:lastModifiedBy>
  <cp:revision>2</cp:revision>
  <dcterms:created xsi:type="dcterms:W3CDTF">2016-10-24T14:58:00Z</dcterms:created>
  <dcterms:modified xsi:type="dcterms:W3CDTF">2016-10-24T14:58:00Z</dcterms:modified>
</cp:coreProperties>
</file>